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val="en-US" w:eastAsia="zh-CN"/>
        </w:rPr>
        <w:t>电能表</w:t>
      </w:r>
      <w:r>
        <w:rPr>
          <w:rFonts w:hint="eastAsia"/>
        </w:rPr>
        <w:t>参数及技术要求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1）准确度等级：0</w:t>
      </w:r>
      <w:r>
        <w:rPr>
          <w:rFonts w:ascii="宋体" w:hAnsi="宋体" w:eastAsia="宋体"/>
          <w:sz w:val="24"/>
          <w:szCs w:val="24"/>
        </w:rPr>
        <w:t>.05</w:t>
      </w:r>
      <w:r>
        <w:rPr>
          <w:rFonts w:hint="eastAsia" w:ascii="宋体" w:hAnsi="宋体" w:eastAsia="宋体"/>
          <w:sz w:val="24"/>
          <w:szCs w:val="24"/>
        </w:rPr>
        <w:t>级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2）频率：（4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~</w:t>
      </w:r>
      <w:r>
        <w:rPr>
          <w:rFonts w:ascii="宋体" w:hAnsi="宋体" w:eastAsia="宋体"/>
          <w:sz w:val="24"/>
          <w:szCs w:val="24"/>
        </w:rPr>
        <w:t>65</w:t>
      </w:r>
      <w:r>
        <w:rPr>
          <w:rFonts w:hint="eastAsia" w:ascii="宋体" w:hAnsi="宋体" w:eastAsia="宋体"/>
          <w:sz w:val="24"/>
          <w:szCs w:val="24"/>
        </w:rPr>
        <w:t>）H</w:t>
      </w:r>
      <w:r>
        <w:rPr>
          <w:rFonts w:ascii="宋体" w:hAnsi="宋体" w:eastAsia="宋体"/>
          <w:sz w:val="24"/>
          <w:szCs w:val="24"/>
        </w:rPr>
        <w:t>z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）试验装置容量：不小于5</w:t>
      </w:r>
      <w:r>
        <w:rPr>
          <w:rFonts w:ascii="宋体" w:hAnsi="宋体" w:eastAsia="宋体"/>
          <w:sz w:val="24"/>
          <w:szCs w:val="24"/>
        </w:rPr>
        <w:t>00VA</w:t>
      </w:r>
      <w:r>
        <w:rPr>
          <w:rFonts w:hint="eastAsia" w:ascii="宋体" w:hAnsi="宋体" w:eastAsia="宋体"/>
          <w:sz w:val="24"/>
          <w:szCs w:val="24"/>
        </w:rPr>
        <w:t>（本装置为三位表，每一表位均应满足试验要求）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）测量范围：2</w:t>
      </w:r>
      <w:r>
        <w:rPr>
          <w:rFonts w:ascii="宋体" w:hAnsi="宋体" w:eastAsia="宋体"/>
          <w:sz w:val="24"/>
          <w:szCs w:val="24"/>
        </w:rPr>
        <w:t>20V</w:t>
      </w:r>
      <w:r>
        <w:rPr>
          <w:rFonts w:hint="eastAsia" w:ascii="宋体" w:hAnsi="宋体" w:eastAsia="宋体"/>
          <w:sz w:val="24"/>
          <w:szCs w:val="24"/>
        </w:rPr>
        <w:t>，（0</w:t>
      </w:r>
      <w:r>
        <w:rPr>
          <w:rFonts w:ascii="宋体" w:hAnsi="宋体" w:eastAsia="宋体"/>
          <w:sz w:val="24"/>
          <w:szCs w:val="24"/>
        </w:rPr>
        <w:t>.1</w:t>
      </w:r>
      <w:r>
        <w:rPr>
          <w:rFonts w:ascii="Times New Roman" w:hAnsi="Times New Roman" w:eastAsia="宋体" w:cs="Times New Roman"/>
          <w:sz w:val="24"/>
          <w:szCs w:val="24"/>
        </w:rPr>
        <w:t>~</w:t>
      </w:r>
      <w:r>
        <w:rPr>
          <w:rFonts w:ascii="宋体" w:hAnsi="宋体" w:eastAsia="宋体"/>
          <w:sz w:val="24"/>
          <w:szCs w:val="24"/>
        </w:rPr>
        <w:t>100</w:t>
      </w:r>
      <w:r>
        <w:rPr>
          <w:rFonts w:hint="eastAsia" w:ascii="宋体" w:hAnsi="宋体" w:eastAsia="宋体"/>
          <w:sz w:val="24"/>
          <w:szCs w:val="24"/>
        </w:rPr>
        <w:t>）A，3×（5</w:t>
      </w:r>
      <w:r>
        <w:rPr>
          <w:rFonts w:ascii="宋体" w:hAnsi="宋体" w:eastAsia="宋体"/>
          <w:sz w:val="24"/>
          <w:szCs w:val="24"/>
        </w:rPr>
        <w:t>7.7</w:t>
      </w:r>
      <w:r>
        <w:rPr>
          <w:rFonts w:ascii="Times New Roman" w:hAnsi="Times New Roman" w:eastAsia="宋体" w:cs="Times New Roman"/>
          <w:sz w:val="24"/>
          <w:szCs w:val="24"/>
        </w:rPr>
        <w:t>~380</w:t>
      </w:r>
      <w:r>
        <w:rPr>
          <w:rFonts w:hint="eastAsia" w:ascii="宋体" w:hAnsi="宋体" w:eastAsia="宋体"/>
          <w:sz w:val="24"/>
          <w:szCs w:val="24"/>
        </w:rPr>
        <w:t>）V，3×（0</w:t>
      </w:r>
      <w:r>
        <w:rPr>
          <w:rFonts w:ascii="宋体" w:hAnsi="宋体" w:eastAsia="宋体"/>
          <w:sz w:val="24"/>
          <w:szCs w:val="24"/>
        </w:rPr>
        <w:t>.1</w:t>
      </w:r>
      <w:r>
        <w:rPr>
          <w:rFonts w:ascii="Times New Roman" w:hAnsi="Times New Roman" w:eastAsia="宋体" w:cs="Times New Roman"/>
          <w:sz w:val="24"/>
          <w:szCs w:val="24"/>
        </w:rPr>
        <w:t>~</w:t>
      </w:r>
      <w:r>
        <w:rPr>
          <w:rFonts w:ascii="宋体" w:hAnsi="宋体" w:eastAsia="宋体"/>
          <w:sz w:val="24"/>
          <w:szCs w:val="24"/>
        </w:rPr>
        <w:t>100</w:t>
      </w:r>
      <w:r>
        <w:rPr>
          <w:rFonts w:hint="eastAsia" w:ascii="宋体" w:hAnsi="宋体" w:eastAsia="宋体"/>
          <w:sz w:val="24"/>
          <w:szCs w:val="24"/>
        </w:rPr>
        <w:t>）A，（4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~</w:t>
      </w:r>
      <w:r>
        <w:rPr>
          <w:rFonts w:ascii="宋体" w:hAnsi="宋体" w:eastAsia="宋体"/>
          <w:sz w:val="24"/>
          <w:szCs w:val="24"/>
        </w:rPr>
        <w:t>65</w:t>
      </w:r>
      <w:r>
        <w:rPr>
          <w:rFonts w:hint="eastAsia" w:ascii="宋体" w:hAnsi="宋体" w:eastAsia="宋体"/>
          <w:sz w:val="24"/>
          <w:szCs w:val="24"/>
        </w:rPr>
        <w:t>）H</w:t>
      </w:r>
      <w:r>
        <w:rPr>
          <w:rFonts w:ascii="宋体" w:hAnsi="宋体" w:eastAsia="宋体"/>
          <w:sz w:val="24"/>
          <w:szCs w:val="24"/>
        </w:rPr>
        <w:t>z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）试验电压（方均根）：（2</w:t>
      </w:r>
      <w:r>
        <w:rPr>
          <w:rFonts w:ascii="Times New Roman" w:hAnsi="Times New Roman" w:eastAsia="宋体" w:cs="Times New Roman"/>
          <w:sz w:val="24"/>
          <w:szCs w:val="24"/>
        </w:rPr>
        <w:t>~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kV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）试验时间：1min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7）在对地试验中，参比电压等于或低于4</w:t>
      </w:r>
      <w:r>
        <w:rPr>
          <w:rFonts w:ascii="宋体" w:hAnsi="宋体" w:eastAsia="宋体"/>
          <w:sz w:val="24"/>
          <w:szCs w:val="24"/>
        </w:rPr>
        <w:t>0V</w:t>
      </w:r>
      <w:r>
        <w:rPr>
          <w:rFonts w:hint="eastAsia" w:ascii="宋体" w:hAnsi="宋体" w:eastAsia="宋体"/>
          <w:sz w:val="24"/>
          <w:szCs w:val="24"/>
        </w:rPr>
        <w:t>的辅助线路应接地，试验过程中不应出现飞狐、火花放电或击穿现象。</w:t>
      </w:r>
    </w:p>
    <w:p>
      <w:pPr>
        <w:widowControl/>
        <w:spacing w:line="360" w:lineRule="auto"/>
        <w:ind w:left="424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）能够完成潜动试验、起动试验、仪表常数试验、时钟日记时误差试验等JJG597-2005《交流电能表检定装置》中校准试验和JJG596-2012《电子式电能表检定规程》中校准试验。</w:t>
      </w:r>
    </w:p>
    <w:p>
      <w:pPr>
        <w:spacing w:line="360" w:lineRule="auto"/>
        <w:ind w:left="284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）装置具有完善的保护功能：电压短路，电流开路保护，负载过载保护，显示器过压保护。</w:t>
      </w:r>
    </w:p>
    <w:p>
      <w:pPr>
        <w:spacing w:line="360" w:lineRule="auto"/>
        <w:ind w:left="284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highlight w:val="yellow"/>
        </w:rPr>
        <w:t>10</w:t>
      </w:r>
      <w:r>
        <w:rPr>
          <w:rFonts w:hint="eastAsia" w:ascii="宋体" w:hAnsi="宋体" w:eastAsia="宋体"/>
          <w:sz w:val="24"/>
          <w:szCs w:val="24"/>
          <w:highlight w:val="yellow"/>
        </w:rPr>
        <w:t>）可进行</w:t>
      </w:r>
      <w:r>
        <w:rPr>
          <w:rFonts w:ascii="宋体" w:hAnsi="宋体" w:eastAsia="宋体"/>
          <w:sz w:val="24"/>
          <w:szCs w:val="24"/>
          <w:highlight w:val="yellow"/>
        </w:rPr>
        <w:t>0-51</w:t>
      </w:r>
      <w:r>
        <w:rPr>
          <w:rFonts w:hint="eastAsia" w:ascii="宋体" w:hAnsi="宋体" w:eastAsia="宋体"/>
          <w:sz w:val="24"/>
          <w:szCs w:val="24"/>
          <w:highlight w:val="yellow"/>
        </w:rPr>
        <w:t>次谐波试验，电压中断和跌落可调，谐波赋值可调。</w:t>
      </w:r>
    </w:p>
    <w:p>
      <w:pPr>
        <w:spacing w:line="360" w:lineRule="auto"/>
        <w:ind w:left="284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11</w:t>
      </w:r>
      <w:r>
        <w:rPr>
          <w:rFonts w:hint="eastAsia" w:ascii="宋体" w:hAnsi="宋体" w:eastAsia="宋体"/>
          <w:sz w:val="24"/>
          <w:szCs w:val="24"/>
        </w:rPr>
        <w:t>）</w:t>
      </w:r>
      <w:r>
        <w:rPr>
          <w:rFonts w:ascii="宋体" w:hAnsi="宋体" w:eastAsia="宋体"/>
          <w:sz w:val="24"/>
          <w:szCs w:val="24"/>
        </w:rPr>
        <w:t>电脑及电脑桌：放置电脑、打印机、标准表等，并支持定制修改电脑桌尺寸。</w:t>
      </w:r>
    </w:p>
    <w:p>
      <w:pPr>
        <w:spacing w:line="360" w:lineRule="auto"/>
        <w:ind w:left="284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highlight w:val="yellow"/>
        </w:rPr>
        <w:t>12</w:t>
      </w:r>
      <w:r>
        <w:rPr>
          <w:rFonts w:hint="eastAsia" w:ascii="宋体" w:hAnsi="宋体" w:eastAsia="宋体"/>
          <w:sz w:val="24"/>
          <w:szCs w:val="24"/>
          <w:highlight w:val="yellow"/>
        </w:rPr>
        <w:t>）屏幕具有显示三相电压、电流、有功功率、无功功率、视在功率；还能显示电量矢量图、波形分析图等功能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left="284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13</w:t>
      </w:r>
      <w:r>
        <w:rPr>
          <w:rFonts w:hint="eastAsia" w:ascii="宋体" w:hAnsi="宋体" w:eastAsia="宋体"/>
          <w:sz w:val="24"/>
          <w:szCs w:val="24"/>
        </w:rPr>
        <w:t>）配置U</w:t>
      </w:r>
      <w:r>
        <w:rPr>
          <w:rFonts w:ascii="宋体" w:hAnsi="宋体" w:eastAsia="宋体"/>
          <w:sz w:val="24"/>
          <w:szCs w:val="24"/>
        </w:rPr>
        <w:t>SB</w:t>
      </w:r>
      <w:r>
        <w:rPr>
          <w:rFonts w:hint="eastAsia" w:ascii="宋体" w:hAnsi="宋体" w:eastAsia="宋体"/>
          <w:sz w:val="24"/>
          <w:szCs w:val="24"/>
        </w:rPr>
        <w:t>接口，可通过U盘，自动升级程序，也可导出保存的数据，外接鼠标，可直接操作装置。</w:t>
      </w:r>
    </w:p>
    <w:p>
      <w:pPr>
        <w:pStyle w:val="6"/>
        <w:spacing w:line="360" w:lineRule="auto"/>
        <w:ind w:firstLine="720" w:firstLineChars="300"/>
        <w:rPr>
          <w:rFonts w:ascii="仿宋_GB2312" w:eastAsia="仿宋_GB2312"/>
          <w:sz w:val="24"/>
          <w:szCs w:val="24"/>
        </w:rPr>
      </w:pPr>
      <w:r>
        <w:rPr>
          <w:rFonts w:ascii="宋体" w:hAnsi="宋体"/>
          <w:sz w:val="24"/>
          <w:szCs w:val="24"/>
        </w:rPr>
        <w:t>14</w:t>
      </w:r>
      <w:r>
        <w:rPr>
          <w:rFonts w:hint="eastAsia" w:ascii="宋体" w:hAnsi="宋体"/>
          <w:sz w:val="24"/>
          <w:szCs w:val="24"/>
        </w:rPr>
        <w:t>）配备现场便携设备，支持条形码输入，从而现场可实现现场免输入校验参数而快速校验误差。具有各种测量数据的存储、上传功能。支持RS232、USB通讯。可通过U盘导出导入测量数据。并可接受PC机下传的校验计划，在现场以各种条件（局编号、户号、用户名）快速查到该表的校验参数。可存储1000块表的测量数据。</w:t>
      </w:r>
    </w:p>
    <w:p>
      <w:pPr>
        <w:pStyle w:val="8"/>
        <w:ind w:firstLine="720" w:firstLineChars="300"/>
        <w:rPr>
          <w:rFonts w:ascii="宋体" w:hAnsi="宋体" w:cstheme="minorBidi"/>
          <w:sz w:val="24"/>
          <w:szCs w:val="24"/>
        </w:rPr>
      </w:pPr>
      <w:r>
        <w:rPr>
          <w:rFonts w:hint="eastAsia" w:ascii="宋体" w:hAnsi="宋体" w:cstheme="minorBidi"/>
          <w:sz w:val="24"/>
          <w:szCs w:val="24"/>
        </w:rPr>
        <w:t>1</w:t>
      </w:r>
      <w:r>
        <w:rPr>
          <w:rFonts w:ascii="宋体" w:hAnsi="宋体" w:cstheme="minorBidi"/>
          <w:sz w:val="24"/>
          <w:szCs w:val="24"/>
        </w:rPr>
        <w:t>5</w:t>
      </w:r>
      <w:r>
        <w:rPr>
          <w:rFonts w:hint="eastAsia" w:ascii="宋体" w:hAnsi="宋体" w:cstheme="minorBidi"/>
          <w:sz w:val="24"/>
          <w:szCs w:val="24"/>
        </w:rPr>
        <w:t>）三相四线、三相三线有功电能表，各种无功电能表（Q90、Q60）实负荷校验。</w:t>
      </w:r>
    </w:p>
    <w:p>
      <w:pPr>
        <w:spacing w:line="360" w:lineRule="auto"/>
        <w:ind w:left="284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）可同时校验两块（主、副表），或同时校验一块多功能表的有功、无功误差，也可有功表和无功表同时校验，同时可兼容单相表的校验。</w:t>
      </w:r>
    </w:p>
    <w:p>
      <w:pPr>
        <w:spacing w:line="360" w:lineRule="auto"/>
        <w:ind w:left="284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可测试品及参数要求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表1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可测试品及参数要求</w:t>
      </w:r>
    </w:p>
    <w:tbl>
      <w:tblPr>
        <w:tblStyle w:val="4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184"/>
        <w:gridCol w:w="3402"/>
        <w:gridCol w:w="141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名称</w:t>
            </w: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测量范围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规程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被测量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12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184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最大需量电能表</w:t>
            </w:r>
          </w:p>
        </w:tc>
        <w:tc>
          <w:tcPr>
            <w:tcW w:w="3402" w:type="dxa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20V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，（0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）A，（4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）H</w:t>
            </w:r>
            <w:r>
              <w:rPr>
                <w:rFonts w:ascii="宋体" w:hAnsi="宋体" w:eastAsia="宋体"/>
                <w:sz w:val="24"/>
                <w:szCs w:val="24"/>
              </w:rPr>
              <w:t>z</w:t>
            </w:r>
          </w:p>
        </w:tc>
        <w:tc>
          <w:tcPr>
            <w:tcW w:w="1417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J</w:t>
            </w:r>
            <w:r>
              <w:rPr>
                <w:rFonts w:ascii="宋体" w:hAnsi="宋体" w:eastAsia="宋体"/>
                <w:sz w:val="24"/>
                <w:szCs w:val="24"/>
              </w:rPr>
              <w:t>JG 569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12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3×（5</w:t>
            </w:r>
            <w:r>
              <w:rPr>
                <w:rFonts w:ascii="宋体" w:hAnsi="宋体" w:eastAsia="宋体"/>
                <w:sz w:val="24"/>
                <w:szCs w:val="24"/>
              </w:rPr>
              <w:t>7.7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~380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）V，3×（0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）A，（4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）H</w:t>
            </w:r>
            <w:r>
              <w:rPr>
                <w:rFonts w:ascii="宋体" w:hAnsi="宋体" w:eastAsia="宋体"/>
                <w:sz w:val="24"/>
                <w:szCs w:val="24"/>
              </w:rPr>
              <w:t>z</w:t>
            </w: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12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84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预付费交流电能表</w:t>
            </w:r>
          </w:p>
        </w:tc>
        <w:tc>
          <w:tcPr>
            <w:tcW w:w="3402" w:type="dxa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20V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，（0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）A，（4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）H</w:t>
            </w:r>
            <w:r>
              <w:rPr>
                <w:rFonts w:ascii="宋体" w:hAnsi="宋体" w:eastAsia="宋体"/>
                <w:sz w:val="24"/>
                <w:szCs w:val="24"/>
              </w:rPr>
              <w:t>z</w:t>
            </w:r>
          </w:p>
        </w:tc>
        <w:tc>
          <w:tcPr>
            <w:tcW w:w="1417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J</w:t>
            </w:r>
            <w:r>
              <w:rPr>
                <w:rFonts w:ascii="宋体" w:hAnsi="宋体" w:eastAsia="宋体"/>
                <w:sz w:val="24"/>
                <w:szCs w:val="24"/>
              </w:rPr>
              <w:t>JG 1099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12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3×（5</w:t>
            </w:r>
            <w:r>
              <w:rPr>
                <w:rFonts w:ascii="宋体" w:hAnsi="宋体" w:eastAsia="宋体"/>
                <w:sz w:val="24"/>
                <w:szCs w:val="24"/>
              </w:rPr>
              <w:t>7.7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~380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）V，3×（0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）A，（4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）H</w:t>
            </w:r>
            <w:r>
              <w:rPr>
                <w:rFonts w:ascii="宋体" w:hAnsi="宋体" w:eastAsia="宋体"/>
                <w:sz w:val="24"/>
                <w:szCs w:val="24"/>
              </w:rPr>
              <w:t>z</w:t>
            </w: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12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184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多费率交流电能表</w:t>
            </w:r>
          </w:p>
        </w:tc>
        <w:tc>
          <w:tcPr>
            <w:tcW w:w="3402" w:type="dxa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20V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，（0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）A，（4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）H</w:t>
            </w:r>
            <w:r>
              <w:rPr>
                <w:rFonts w:ascii="宋体" w:hAnsi="宋体" w:eastAsia="宋体"/>
                <w:sz w:val="24"/>
                <w:szCs w:val="24"/>
              </w:rPr>
              <w:t>z</w:t>
            </w:r>
          </w:p>
        </w:tc>
        <w:tc>
          <w:tcPr>
            <w:tcW w:w="1417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J</w:t>
            </w:r>
            <w:r>
              <w:rPr>
                <w:rFonts w:ascii="宋体" w:hAnsi="宋体" w:eastAsia="宋体"/>
                <w:sz w:val="24"/>
                <w:szCs w:val="24"/>
              </w:rPr>
              <w:t>JG 691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12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3×（5</w:t>
            </w:r>
            <w:r>
              <w:rPr>
                <w:rFonts w:ascii="宋体" w:hAnsi="宋体" w:eastAsia="宋体"/>
                <w:sz w:val="24"/>
                <w:szCs w:val="24"/>
              </w:rPr>
              <w:t>7.7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~380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）V，3×（0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）A，（4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）H</w:t>
            </w:r>
            <w:r>
              <w:rPr>
                <w:rFonts w:ascii="宋体" w:hAnsi="宋体" w:eastAsia="宋体"/>
                <w:sz w:val="24"/>
                <w:szCs w:val="24"/>
              </w:rPr>
              <w:t>z</w:t>
            </w: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12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184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电子式交流电能表</w:t>
            </w: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20V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，（0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）A，（4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）H</w:t>
            </w:r>
            <w:r>
              <w:rPr>
                <w:rFonts w:ascii="宋体" w:hAnsi="宋体" w:eastAsia="宋体"/>
                <w:sz w:val="24"/>
                <w:szCs w:val="24"/>
              </w:rPr>
              <w:t>z</w:t>
            </w:r>
          </w:p>
        </w:tc>
        <w:tc>
          <w:tcPr>
            <w:tcW w:w="1417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J</w:t>
            </w:r>
            <w:r>
              <w:rPr>
                <w:rFonts w:ascii="宋体" w:hAnsi="宋体" w:eastAsia="宋体"/>
                <w:sz w:val="24"/>
                <w:szCs w:val="24"/>
              </w:rPr>
              <w:t>JG 596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12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3×（5</w:t>
            </w:r>
            <w:r>
              <w:rPr>
                <w:rFonts w:ascii="宋体" w:hAnsi="宋体" w:eastAsia="宋体"/>
                <w:sz w:val="24"/>
                <w:szCs w:val="24"/>
              </w:rPr>
              <w:t>7.7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~380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）V，3×（0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）A，（4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）H</w:t>
            </w:r>
            <w:r>
              <w:rPr>
                <w:rFonts w:ascii="宋体" w:hAnsi="宋体" w:eastAsia="宋体"/>
                <w:sz w:val="24"/>
                <w:szCs w:val="24"/>
              </w:rPr>
              <w:t>z</w:t>
            </w: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12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184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机电式交流电能表</w:t>
            </w: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20V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，（0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）A，（4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）H</w:t>
            </w:r>
            <w:r>
              <w:rPr>
                <w:rFonts w:ascii="宋体" w:hAnsi="宋体" w:eastAsia="宋体"/>
                <w:sz w:val="24"/>
                <w:szCs w:val="24"/>
              </w:rPr>
              <w:t>z</w:t>
            </w:r>
          </w:p>
        </w:tc>
        <w:tc>
          <w:tcPr>
            <w:tcW w:w="1417" w:type="dxa"/>
            <w:vMerge w:val="restart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J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JG 307 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12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3×（5</w:t>
            </w:r>
            <w:r>
              <w:rPr>
                <w:rFonts w:ascii="宋体" w:hAnsi="宋体" w:eastAsia="宋体"/>
                <w:sz w:val="24"/>
                <w:szCs w:val="24"/>
              </w:rPr>
              <w:t>7.7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~380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）V，3×（0</w:t>
            </w:r>
            <w:r>
              <w:rPr>
                <w:rFonts w:ascii="宋体" w:hAnsi="宋体" w:eastAsia="宋体"/>
                <w:sz w:val="24"/>
                <w:szCs w:val="24"/>
              </w:rPr>
              <w:t>.1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）A，（4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~</w:t>
            </w:r>
            <w:r>
              <w:rPr>
                <w:rFonts w:ascii="宋体" w:hAnsi="宋体" w:eastAsia="宋体"/>
                <w:sz w:val="24"/>
                <w:szCs w:val="24"/>
              </w:rPr>
              <w:t>65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）H</w:t>
            </w:r>
            <w:r>
              <w:rPr>
                <w:rFonts w:ascii="宋体" w:hAnsi="宋体" w:eastAsia="宋体"/>
                <w:sz w:val="24"/>
                <w:szCs w:val="24"/>
              </w:rPr>
              <w:t>z</w:t>
            </w: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电能</w:t>
            </w: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主要部件：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84"/>
        <w:gridCol w:w="2325"/>
        <w:gridCol w:w="1803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品名</w:t>
            </w:r>
          </w:p>
        </w:tc>
        <w:tc>
          <w:tcPr>
            <w:tcW w:w="18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三相标准表</w:t>
            </w:r>
          </w:p>
        </w:tc>
        <w:tc>
          <w:tcPr>
            <w:tcW w:w="18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SYS320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0.05级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三相功率源</w:t>
            </w:r>
          </w:p>
        </w:tc>
        <w:tc>
          <w:tcPr>
            <w:tcW w:w="18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SYAP500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标准时钟</w:t>
            </w:r>
          </w:p>
        </w:tc>
        <w:tc>
          <w:tcPr>
            <w:tcW w:w="18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SYT10</w:t>
            </w: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光电采样器</w:t>
            </w:r>
          </w:p>
        </w:tc>
        <w:tc>
          <w:tcPr>
            <w:tcW w:w="18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误差显示器</w:t>
            </w:r>
          </w:p>
        </w:tc>
        <w:tc>
          <w:tcPr>
            <w:tcW w:w="18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4路MSVT</w:t>
            </w:r>
          </w:p>
        </w:tc>
        <w:tc>
          <w:tcPr>
            <w:tcW w:w="18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0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ODRmZTg0MDk0MWU2MDMzYzQxNDNhMGIwYjIyZDgifQ=="/>
  </w:docVars>
  <w:rsids>
    <w:rsidRoot w:val="57164FBB"/>
    <w:rsid w:val="35E45DA3"/>
    <w:rsid w:val="52854D64"/>
    <w:rsid w:val="5716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4"/>
    <w:basedOn w:val="1"/>
    <w:next w:val="7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_Style 13"/>
    <w:basedOn w:val="1"/>
    <w:next w:val="7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2023-09-18T11:18:00Z</dcterms:created>
  <dc:creator>恨晨光之熹微</dc:creator>
  <cp:lastModifiedBy>wyh</cp:lastModifiedBy>
  <dcterms:modified xsi:type="dcterms:W3CDTF">2023-09-18T12:18:04Z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2F3EC678129645528FB5703E4F77B11C_13</vt:lpwstr>
  </property>
</Properties>
</file>